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EF783" w14:textId="77777777" w:rsidR="007A3ACF" w:rsidRDefault="007A3ACF" w:rsidP="007A3ACF">
      <w:pPr>
        <w:pStyle w:val="a4"/>
        <w:rPr>
          <w:sz w:val="48"/>
        </w:rPr>
      </w:pPr>
      <w:r>
        <w:rPr>
          <w:sz w:val="48"/>
        </w:rPr>
        <w:t>СУ “Братя Миладинови” – гр. Пловдив</w:t>
      </w:r>
    </w:p>
    <w:p w14:paraId="273A1131" w14:textId="719B395A" w:rsidR="007A3ACF" w:rsidRPr="00C71DCC" w:rsidRDefault="007A3ACF" w:rsidP="007A3ACF">
      <w:pPr>
        <w:jc w:val="center"/>
        <w:rPr>
          <w:lang w:val="en-US"/>
        </w:rPr>
      </w:pPr>
      <w:r>
        <w:rPr>
          <w:i/>
          <w:sz w:val="18"/>
        </w:rPr>
        <w:t>гр. Пловдив, ул. “Тодор Александров” № 14, тел. 032 / 692  104, 032 / 692  11</w:t>
      </w:r>
      <w:r>
        <w:rPr>
          <w:i/>
          <w:sz w:val="18"/>
          <w:lang w:val="ru-RU"/>
        </w:rPr>
        <w:t>6</w:t>
      </w:r>
      <w:r>
        <w:rPr>
          <w:i/>
          <w:sz w:val="18"/>
        </w:rPr>
        <w:t xml:space="preserve">, e-mail: </w:t>
      </w:r>
      <w:r w:rsidR="00C71DCC">
        <w:rPr>
          <w:lang w:val="en-US"/>
        </w:rPr>
        <w:t>info-1690542@edu.mon.bg</w:t>
      </w:r>
    </w:p>
    <w:p w14:paraId="79B24BE8" w14:textId="77777777" w:rsidR="007A3ACF" w:rsidRDefault="007A3ACF" w:rsidP="007A3ACF">
      <w:pPr>
        <w:jc w:val="center"/>
      </w:pPr>
    </w:p>
    <w:p w14:paraId="4816EB95" w14:textId="77777777" w:rsidR="007A3ACF" w:rsidRDefault="007A3ACF" w:rsidP="007A3ACF">
      <w:pPr>
        <w:jc w:val="center"/>
      </w:pPr>
    </w:p>
    <w:p w14:paraId="325886FA" w14:textId="77777777" w:rsidR="007A3ACF" w:rsidRDefault="007A3ACF" w:rsidP="007A3ACF">
      <w:pPr>
        <w:jc w:val="center"/>
        <w:rPr>
          <w:lang w:val="ru-RU"/>
        </w:rPr>
      </w:pPr>
      <w:r>
        <w:rPr>
          <w:lang w:val="ru-RU"/>
        </w:rPr>
        <w:t xml:space="preserve">                                                                                 </w:t>
      </w:r>
    </w:p>
    <w:p w14:paraId="093EE21E" w14:textId="77777777" w:rsidR="007A3ACF" w:rsidRDefault="007A3ACF" w:rsidP="007A3ACF">
      <w:pPr>
        <w:jc w:val="center"/>
        <w:rPr>
          <w:b/>
        </w:rPr>
      </w:pPr>
      <w:r>
        <w:rPr>
          <w:lang w:val="ru-RU"/>
        </w:rPr>
        <w:t xml:space="preserve">                                                                                       </w:t>
      </w:r>
      <w:r>
        <w:rPr>
          <w:b/>
        </w:rPr>
        <w:t>УТВЪРЖДАВАМ:</w:t>
      </w:r>
    </w:p>
    <w:p w14:paraId="4C753C57" w14:textId="77777777" w:rsidR="007A3ACF" w:rsidRDefault="007A3ACF" w:rsidP="007A3ACF">
      <w:pPr>
        <w:jc w:val="right"/>
        <w:rPr>
          <w:b/>
        </w:rPr>
      </w:pPr>
    </w:p>
    <w:p w14:paraId="4898AC39" w14:textId="77777777" w:rsidR="007A3ACF" w:rsidRDefault="007A3ACF" w:rsidP="007A3ACF">
      <w:pPr>
        <w:jc w:val="center"/>
        <w:rPr>
          <w:b/>
        </w:rPr>
      </w:pPr>
      <w:r>
        <w:rPr>
          <w:b/>
          <w:lang w:val="ru-RU"/>
        </w:rPr>
        <w:t xml:space="preserve">                                                                                                      </w:t>
      </w:r>
      <w:r>
        <w:rPr>
          <w:b/>
        </w:rPr>
        <w:t>ДИРЕКТОР:........................</w:t>
      </w:r>
    </w:p>
    <w:p w14:paraId="2413DFA6" w14:textId="77777777" w:rsidR="007A3ACF" w:rsidRDefault="007A3ACF" w:rsidP="007A3ACF">
      <w:pPr>
        <w:jc w:val="center"/>
        <w:rPr>
          <w:b/>
        </w:rPr>
      </w:pPr>
      <w:r>
        <w:rPr>
          <w:b/>
        </w:rPr>
        <w:t xml:space="preserve">                                                                                                                    /Г. Матерова/</w:t>
      </w:r>
    </w:p>
    <w:p w14:paraId="2977AE16" w14:textId="77777777" w:rsidR="007A3ACF" w:rsidRDefault="007A3ACF" w:rsidP="007A3ACF">
      <w:pPr>
        <w:jc w:val="center"/>
      </w:pPr>
    </w:p>
    <w:p w14:paraId="6F5E401B" w14:textId="55E97651" w:rsidR="007A3ACF" w:rsidRDefault="007A3ACF" w:rsidP="007A3ACF">
      <w:pPr>
        <w:jc w:val="center"/>
        <w:rPr>
          <w:b/>
          <w:bCs/>
        </w:rPr>
      </w:pPr>
      <w:r>
        <w:rPr>
          <w:b/>
          <w:bCs/>
        </w:rPr>
        <w:t>ФОРМИ НА ОБУЧЕНИЕ В СУ „БРАТЯ МИЛАДИНОВИ“, ПЛОВДИВ ПРЕЗ УЧЕБНАТА 202</w:t>
      </w:r>
      <w:r w:rsidR="00F6402A">
        <w:rPr>
          <w:b/>
          <w:bCs/>
        </w:rPr>
        <w:t>6</w:t>
      </w:r>
      <w:r>
        <w:rPr>
          <w:b/>
          <w:bCs/>
        </w:rPr>
        <w:t>/ 202</w:t>
      </w:r>
      <w:r w:rsidR="00F6402A">
        <w:rPr>
          <w:b/>
          <w:bCs/>
        </w:rPr>
        <w:t>7</w:t>
      </w:r>
      <w:r>
        <w:rPr>
          <w:b/>
          <w:bCs/>
        </w:rPr>
        <w:t xml:space="preserve"> УЧЕБНА ГОДИНА</w:t>
      </w:r>
    </w:p>
    <w:p w14:paraId="0DCE3BE8" w14:textId="77777777" w:rsidR="007A3ACF" w:rsidRDefault="007A3ACF" w:rsidP="007A3ACF">
      <w:pPr>
        <w:jc w:val="center"/>
        <w:rPr>
          <w:b/>
          <w:bCs/>
        </w:rPr>
      </w:pPr>
    </w:p>
    <w:p w14:paraId="3BDCDC91" w14:textId="07AC500F" w:rsidR="007A3ACF" w:rsidRDefault="007A3ACF" w:rsidP="007A3ACF">
      <w:pPr>
        <w:rPr>
          <w:sz w:val="28"/>
          <w:szCs w:val="28"/>
        </w:rPr>
      </w:pPr>
      <w:r>
        <w:rPr>
          <w:sz w:val="28"/>
          <w:szCs w:val="28"/>
        </w:rPr>
        <w:t>/Приети на Педагогически съвет №</w:t>
      </w:r>
      <w:r w:rsidRPr="00350D73">
        <w:rPr>
          <w:sz w:val="28"/>
          <w:szCs w:val="28"/>
        </w:rPr>
        <w:t>1</w:t>
      </w:r>
      <w:r w:rsidR="001B755A">
        <w:rPr>
          <w:sz w:val="28"/>
          <w:szCs w:val="28"/>
        </w:rPr>
        <w:t>8</w:t>
      </w:r>
      <w:r w:rsidRPr="00350D73">
        <w:rPr>
          <w:sz w:val="28"/>
          <w:szCs w:val="28"/>
        </w:rPr>
        <w:t xml:space="preserve">/ </w:t>
      </w:r>
      <w:r w:rsidR="00733D14">
        <w:rPr>
          <w:sz w:val="28"/>
          <w:szCs w:val="28"/>
        </w:rPr>
        <w:t>09</w:t>
      </w:r>
      <w:r w:rsidRPr="00350D73">
        <w:rPr>
          <w:sz w:val="28"/>
          <w:szCs w:val="28"/>
        </w:rPr>
        <w:t>.09.202</w:t>
      </w:r>
      <w:r w:rsidR="001B755A">
        <w:rPr>
          <w:sz w:val="28"/>
          <w:szCs w:val="28"/>
        </w:rPr>
        <w:t>6</w:t>
      </w:r>
      <w:r w:rsidRPr="00350D73">
        <w:rPr>
          <w:sz w:val="28"/>
          <w:szCs w:val="28"/>
        </w:rPr>
        <w:t>г.</w:t>
      </w:r>
      <w:r w:rsidR="00350D73" w:rsidRPr="00350D73">
        <w:rPr>
          <w:sz w:val="28"/>
          <w:szCs w:val="28"/>
        </w:rPr>
        <w:t xml:space="preserve"> </w:t>
      </w:r>
      <w:r w:rsidR="00350D73">
        <w:rPr>
          <w:sz w:val="28"/>
          <w:szCs w:val="28"/>
        </w:rPr>
        <w:t>и са утвърдени със Заповед № РД-10-</w:t>
      </w:r>
      <w:r w:rsidR="00E67608">
        <w:rPr>
          <w:sz w:val="28"/>
          <w:szCs w:val="28"/>
          <w:lang w:val="en-US"/>
        </w:rPr>
        <w:t>22</w:t>
      </w:r>
      <w:r w:rsidR="00350D73">
        <w:rPr>
          <w:sz w:val="28"/>
          <w:szCs w:val="28"/>
        </w:rPr>
        <w:t>/1</w:t>
      </w:r>
      <w:r w:rsidR="007F291D">
        <w:rPr>
          <w:sz w:val="28"/>
          <w:szCs w:val="28"/>
        </w:rPr>
        <w:t>5</w:t>
      </w:r>
      <w:r w:rsidR="00350D73">
        <w:rPr>
          <w:sz w:val="28"/>
          <w:szCs w:val="28"/>
        </w:rPr>
        <w:t>.09.202</w:t>
      </w:r>
      <w:r w:rsidR="001B755A">
        <w:rPr>
          <w:sz w:val="28"/>
          <w:szCs w:val="28"/>
        </w:rPr>
        <w:t>6</w:t>
      </w:r>
      <w:r w:rsidR="00350D73">
        <w:rPr>
          <w:sz w:val="28"/>
          <w:szCs w:val="28"/>
        </w:rPr>
        <w:t>г.</w:t>
      </w:r>
    </w:p>
    <w:p w14:paraId="230683BD" w14:textId="77777777" w:rsidR="007A3ACF" w:rsidRDefault="007A3ACF" w:rsidP="007A3ACF">
      <w:pPr>
        <w:rPr>
          <w:sz w:val="28"/>
          <w:szCs w:val="28"/>
        </w:rPr>
      </w:pPr>
    </w:p>
    <w:p w14:paraId="4BF8B410" w14:textId="103E77D6" w:rsidR="007A3ACF" w:rsidRDefault="007A3ACF" w:rsidP="007A3ACF">
      <w:pPr>
        <w:ind w:firstLine="708"/>
        <w:jc w:val="both"/>
        <w:rPr>
          <w:sz w:val="28"/>
          <w:szCs w:val="28"/>
        </w:rPr>
      </w:pPr>
      <w:r>
        <w:rPr>
          <w:sz w:val="28"/>
          <w:szCs w:val="28"/>
        </w:rPr>
        <w:t>През учебната 202</w:t>
      </w:r>
      <w:r w:rsidR="00043BD6">
        <w:rPr>
          <w:sz w:val="28"/>
          <w:szCs w:val="28"/>
        </w:rPr>
        <w:t>6</w:t>
      </w:r>
      <w:r>
        <w:rPr>
          <w:sz w:val="28"/>
          <w:szCs w:val="28"/>
        </w:rPr>
        <w:t>/ 202</w:t>
      </w:r>
      <w:r w:rsidR="00043BD6">
        <w:rPr>
          <w:sz w:val="28"/>
          <w:szCs w:val="28"/>
        </w:rPr>
        <w:t>7</w:t>
      </w:r>
      <w:r>
        <w:rPr>
          <w:sz w:val="28"/>
          <w:szCs w:val="28"/>
        </w:rPr>
        <w:t>г. в СУ „Братя Миладинови“ ще се обучават деца и ученици в дневна, индивидуална</w:t>
      </w:r>
      <w:r w:rsidR="00043BD6">
        <w:rPr>
          <w:sz w:val="28"/>
          <w:szCs w:val="28"/>
        </w:rPr>
        <w:t>, комбинирана</w:t>
      </w:r>
      <w:r>
        <w:rPr>
          <w:sz w:val="28"/>
          <w:szCs w:val="28"/>
        </w:rPr>
        <w:t xml:space="preserve"> и самостоятелна форма. </w:t>
      </w:r>
    </w:p>
    <w:p w14:paraId="1F20B1D1" w14:textId="77777777" w:rsidR="007A3ACF" w:rsidRDefault="007A3ACF" w:rsidP="007A3ACF">
      <w:pPr>
        <w:shd w:val="clear" w:color="auto" w:fill="FFFFFF"/>
        <w:ind w:left="58" w:firstLine="650"/>
        <w:jc w:val="both"/>
        <w:rPr>
          <w:sz w:val="28"/>
          <w:szCs w:val="28"/>
        </w:rPr>
      </w:pPr>
      <w:r>
        <w:rPr>
          <w:b/>
          <w:bCs/>
          <w:color w:val="000000"/>
          <w:sz w:val="28"/>
          <w:szCs w:val="28"/>
        </w:rPr>
        <w:t xml:space="preserve">Индивидуалната форма </w:t>
      </w:r>
      <w:r>
        <w:rPr>
          <w:color w:val="000000"/>
          <w:sz w:val="28"/>
          <w:szCs w:val="28"/>
        </w:rPr>
        <w:t>включва индивидуални учебни часове и текущо оценяване или изпити за определяне на срочна или годишна оценка. Обучението се осъществява по индивидуален учебен план, утвърден от директора на училището. Индивидуалните учебни часове се провеждат в училището. В случаите, когато ученикът не може да посещава училището, учебните часове се организират в домашни условия. Обучението в индивидуална форма се организира за всеки отделен ученик. В индивидуална форма може да се обучават:</w:t>
      </w:r>
    </w:p>
    <w:p w14:paraId="445256E6" w14:textId="77777777" w:rsidR="007A3ACF" w:rsidRDefault="007A3ACF" w:rsidP="007A3ACF">
      <w:pPr>
        <w:shd w:val="clear" w:color="auto" w:fill="FFFFFF"/>
        <w:ind w:left="50"/>
        <w:jc w:val="both"/>
        <w:rPr>
          <w:sz w:val="28"/>
          <w:szCs w:val="28"/>
        </w:rPr>
      </w:pPr>
      <w:r>
        <w:rPr>
          <w:color w:val="000000"/>
          <w:sz w:val="28"/>
          <w:szCs w:val="28"/>
        </w:rPr>
        <w:t>/1/   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w:t>
      </w:r>
    </w:p>
    <w:p w14:paraId="25DC8355" w14:textId="77777777" w:rsidR="007A3ACF" w:rsidRDefault="007A3ACF" w:rsidP="007A3ACF">
      <w:pPr>
        <w:shd w:val="clear" w:color="auto" w:fill="FFFFFF"/>
        <w:ind w:left="43"/>
        <w:jc w:val="both"/>
        <w:rPr>
          <w:sz w:val="28"/>
          <w:szCs w:val="28"/>
        </w:rPr>
      </w:pPr>
      <w:r>
        <w:rPr>
          <w:color w:val="000000"/>
          <w:sz w:val="28"/>
          <w:szCs w:val="28"/>
        </w:rPr>
        <w:t>/2/ Ученици, които по семейни причини желаят да завършат в други     срокове  обучението си за един или повече класове;</w:t>
      </w:r>
    </w:p>
    <w:p w14:paraId="17A71C30" w14:textId="77777777" w:rsidR="007A3ACF" w:rsidRDefault="007A3ACF" w:rsidP="007A3ACF">
      <w:pPr>
        <w:shd w:val="clear" w:color="auto" w:fill="FFFFFF"/>
        <w:ind w:left="50"/>
        <w:jc w:val="both"/>
        <w:rPr>
          <w:sz w:val="28"/>
          <w:szCs w:val="28"/>
        </w:rPr>
      </w:pPr>
      <w:r>
        <w:rPr>
          <w:color w:val="000000"/>
          <w:sz w:val="28"/>
          <w:szCs w:val="28"/>
        </w:rPr>
        <w:t>/3/ Ученици с изявени дарби;</w:t>
      </w:r>
    </w:p>
    <w:p w14:paraId="00F11BC8" w14:textId="77777777" w:rsidR="007A3ACF" w:rsidRDefault="007A3ACF" w:rsidP="007A3ACF">
      <w:pPr>
        <w:shd w:val="clear" w:color="auto" w:fill="FFFFFF"/>
        <w:ind w:left="43"/>
        <w:jc w:val="both"/>
        <w:rPr>
          <w:sz w:val="28"/>
          <w:szCs w:val="28"/>
        </w:rPr>
      </w:pPr>
      <w:r>
        <w:rPr>
          <w:color w:val="000000"/>
          <w:sz w:val="28"/>
          <w:szCs w:val="28"/>
        </w:rPr>
        <w:t>/4/ Ученици със специални образователни потребности;</w:t>
      </w:r>
    </w:p>
    <w:p w14:paraId="3CC37FEE" w14:textId="77777777" w:rsidR="007A3ACF" w:rsidRDefault="007A3ACF" w:rsidP="007A3ACF">
      <w:pPr>
        <w:shd w:val="clear" w:color="auto" w:fill="FFFFFF"/>
        <w:ind w:left="43"/>
        <w:jc w:val="both"/>
        <w:rPr>
          <w:sz w:val="28"/>
          <w:szCs w:val="28"/>
        </w:rPr>
      </w:pPr>
      <w:r>
        <w:rPr>
          <w:color w:val="000000"/>
          <w:sz w:val="28"/>
          <w:szCs w:val="28"/>
        </w:rPr>
        <w:t>/5/ Ученик, ненавършил 16 години, чиято възраст надхвърля с повече от три години възрастта за съответния клас;</w:t>
      </w:r>
    </w:p>
    <w:p w14:paraId="330F90C0" w14:textId="77777777" w:rsidR="007A3ACF" w:rsidRDefault="007A3ACF" w:rsidP="007A3ACF">
      <w:pPr>
        <w:shd w:val="clear" w:color="auto" w:fill="FFFFFF"/>
        <w:jc w:val="both"/>
        <w:rPr>
          <w:sz w:val="28"/>
          <w:szCs w:val="28"/>
        </w:rPr>
      </w:pPr>
      <w:r>
        <w:rPr>
          <w:i/>
          <w:iCs/>
          <w:color w:val="000000"/>
          <w:sz w:val="28"/>
          <w:szCs w:val="28"/>
        </w:rPr>
        <w:t xml:space="preserve">/6/ </w:t>
      </w:r>
      <w:r>
        <w:rPr>
          <w:color w:val="000000"/>
          <w:sz w:val="28"/>
          <w:szCs w:val="28"/>
        </w:rPr>
        <w:t>Лице, навършило 16 години, което постъпва за първи път в училище;</w:t>
      </w:r>
    </w:p>
    <w:p w14:paraId="7730D908" w14:textId="77777777" w:rsidR="007A3ACF" w:rsidRDefault="007A3ACF" w:rsidP="007A3ACF">
      <w:pPr>
        <w:shd w:val="clear" w:color="auto" w:fill="FFFFFF"/>
        <w:ind w:left="36"/>
        <w:jc w:val="both"/>
        <w:rPr>
          <w:sz w:val="28"/>
          <w:szCs w:val="28"/>
        </w:rPr>
      </w:pPr>
      <w:r>
        <w:rPr>
          <w:color w:val="000000"/>
          <w:sz w:val="28"/>
          <w:szCs w:val="28"/>
        </w:rPr>
        <w:t>/7/ Лице, прекъснало обучението си за повече от три последователни учебни години;</w:t>
      </w:r>
    </w:p>
    <w:p w14:paraId="28030C75" w14:textId="77777777" w:rsidR="007A3ACF" w:rsidRDefault="007A3ACF" w:rsidP="007A3ACF">
      <w:pPr>
        <w:shd w:val="clear" w:color="auto" w:fill="FFFFFF"/>
        <w:ind w:left="29"/>
        <w:jc w:val="both"/>
        <w:rPr>
          <w:color w:val="000000"/>
          <w:sz w:val="28"/>
          <w:szCs w:val="28"/>
        </w:rPr>
      </w:pPr>
      <w:r>
        <w:rPr>
          <w:color w:val="000000"/>
          <w:sz w:val="28"/>
          <w:szCs w:val="28"/>
        </w:rPr>
        <w:t>/8/ Лице, което не може успешно да завърши един и същ клас повече от три учебни години;</w:t>
      </w:r>
      <w:r>
        <w:rPr>
          <w:color w:val="000000"/>
          <w:sz w:val="28"/>
          <w:szCs w:val="28"/>
        </w:rPr>
        <w:tab/>
      </w:r>
    </w:p>
    <w:p w14:paraId="1801A46C" w14:textId="77777777" w:rsidR="007A3ACF" w:rsidRDefault="007A3ACF" w:rsidP="007A3ACF">
      <w:pPr>
        <w:shd w:val="clear" w:color="auto" w:fill="FFFFFF"/>
        <w:spacing w:before="7"/>
        <w:ind w:left="22"/>
        <w:jc w:val="both"/>
        <w:rPr>
          <w:sz w:val="28"/>
          <w:szCs w:val="28"/>
        </w:rPr>
      </w:pPr>
      <w:r>
        <w:rPr>
          <w:color w:val="000000"/>
          <w:sz w:val="28"/>
          <w:szCs w:val="28"/>
        </w:rPr>
        <w:lastRenderedPageBreak/>
        <w:tab/>
      </w:r>
      <w:r>
        <w:rPr>
          <w:b/>
          <w:bCs/>
          <w:color w:val="000000"/>
          <w:sz w:val="28"/>
          <w:szCs w:val="28"/>
        </w:rPr>
        <w:t xml:space="preserve">Самостоятелната форма </w:t>
      </w:r>
      <w:r>
        <w:rPr>
          <w:color w:val="000000"/>
          <w:sz w:val="28"/>
          <w:szCs w:val="28"/>
        </w:rPr>
        <w:t>на обучение е неприсъствена форма на обучение, при която учениците се подготвят самостоятелно и се явяват на изпити за определяне на годишни оценки по предмети, съгласно училищния учебен план, по който се обучават учениците в дневна форма.</w:t>
      </w:r>
    </w:p>
    <w:p w14:paraId="120D7464" w14:textId="77777777" w:rsidR="007A3ACF" w:rsidRDefault="007A3ACF" w:rsidP="007A3ACF">
      <w:pPr>
        <w:shd w:val="clear" w:color="auto" w:fill="FFFFFF"/>
        <w:ind w:left="7"/>
        <w:jc w:val="both"/>
        <w:rPr>
          <w:sz w:val="28"/>
          <w:szCs w:val="28"/>
        </w:rPr>
      </w:pPr>
      <w:r>
        <w:rPr>
          <w:color w:val="000000"/>
          <w:sz w:val="28"/>
          <w:szCs w:val="28"/>
        </w:rPr>
        <w:t>/2/ Самостоятелна форма на обучение се организира за:</w:t>
      </w:r>
    </w:p>
    <w:p w14:paraId="2936D9CD" w14:textId="77777777" w:rsidR="007A3ACF" w:rsidRDefault="007A3ACF" w:rsidP="007A3ACF">
      <w:pPr>
        <w:shd w:val="clear" w:color="auto" w:fill="FFFFFF"/>
        <w:ind w:left="7"/>
        <w:jc w:val="both"/>
        <w:rPr>
          <w:sz w:val="28"/>
          <w:szCs w:val="28"/>
        </w:rPr>
      </w:pPr>
      <w:r>
        <w:rPr>
          <w:color w:val="000000"/>
          <w:sz w:val="28"/>
          <w:szCs w:val="28"/>
        </w:rPr>
        <w:t>2.1.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14:paraId="384E4D2A" w14:textId="77777777" w:rsidR="007A3ACF" w:rsidRDefault="007A3ACF" w:rsidP="007A3ACF">
      <w:pPr>
        <w:shd w:val="clear" w:color="auto" w:fill="FFFFFF"/>
        <w:ind w:left="7"/>
        <w:jc w:val="both"/>
        <w:rPr>
          <w:sz w:val="28"/>
          <w:szCs w:val="28"/>
        </w:rPr>
      </w:pPr>
      <w:r>
        <w:rPr>
          <w:color w:val="000000"/>
          <w:sz w:val="28"/>
          <w:szCs w:val="28"/>
        </w:rPr>
        <w:t>2.2. Ученици в задължителна училищна възраст - по желание на ученика или родителя. Ако учениците, които се обучават в самостоятелна форма по желание на родителите, не постигнат необходимите компетентности  в   съответния  клас, продължават обучението си при спазване на изискванията на ЗПУО в друга форма на обучение,   препоръчана  от   екипа   за   подкрепа   за   личностно   развитие.</w:t>
      </w:r>
    </w:p>
    <w:p w14:paraId="2EF306DF" w14:textId="77777777" w:rsidR="007A3ACF" w:rsidRDefault="007A3ACF" w:rsidP="007A3ACF">
      <w:pPr>
        <w:shd w:val="clear" w:color="auto" w:fill="FFFFFF"/>
        <w:jc w:val="both"/>
        <w:rPr>
          <w:sz w:val="28"/>
          <w:szCs w:val="28"/>
        </w:rPr>
      </w:pPr>
      <w:r>
        <w:rPr>
          <w:color w:val="000000"/>
          <w:sz w:val="28"/>
          <w:szCs w:val="28"/>
        </w:rPr>
        <w:t>Самостоятелната форма на обучение за тези учениците се организира след решение на експертна комисия, създадена към регионалното управление на образованието. За провеждането и организацията на самостоятелната форма на обучение за тези ученици в съответствие с изискванията на ЗПУО се осъществява контрол на всеки учебен срок от експертната комисия към регионалното управление на образованието. В комисията задължително участва представител на Агенцията за социално подпомагане,</w:t>
      </w:r>
    </w:p>
    <w:p w14:paraId="3C5B5ED8" w14:textId="77777777" w:rsidR="007A3ACF" w:rsidRDefault="007A3ACF" w:rsidP="007A3ACF">
      <w:pPr>
        <w:shd w:val="clear" w:color="auto" w:fill="FFFFFF"/>
        <w:ind w:left="130"/>
        <w:jc w:val="both"/>
        <w:rPr>
          <w:sz w:val="28"/>
          <w:szCs w:val="28"/>
        </w:rPr>
      </w:pPr>
      <w:r>
        <w:rPr>
          <w:color w:val="000000"/>
          <w:sz w:val="28"/>
          <w:szCs w:val="28"/>
        </w:rPr>
        <w:t>2.3.</w:t>
      </w:r>
      <w:r>
        <w:rPr>
          <w:color w:val="000000"/>
          <w:sz w:val="28"/>
          <w:szCs w:val="28"/>
        </w:rPr>
        <w:tab/>
        <w:t>Ученици с изявени дарби;</w:t>
      </w:r>
    </w:p>
    <w:p w14:paraId="18526966" w14:textId="77777777" w:rsidR="007A3ACF" w:rsidRDefault="007A3ACF" w:rsidP="007A3ACF">
      <w:pPr>
        <w:shd w:val="clear" w:color="auto" w:fill="FFFFFF"/>
        <w:spacing w:before="7"/>
        <w:ind w:left="65"/>
        <w:jc w:val="both"/>
        <w:rPr>
          <w:sz w:val="28"/>
          <w:szCs w:val="28"/>
        </w:rPr>
      </w:pPr>
      <w:r>
        <w:rPr>
          <w:color w:val="000000"/>
          <w:sz w:val="28"/>
          <w:szCs w:val="28"/>
        </w:rPr>
        <w:t>2.4.</w:t>
      </w:r>
      <w:r>
        <w:rPr>
          <w:color w:val="000000"/>
          <w:sz w:val="28"/>
          <w:szCs w:val="28"/>
        </w:rPr>
        <w:tab/>
        <w:t>Лица, навършили 16 години.</w:t>
      </w:r>
    </w:p>
    <w:p w14:paraId="2CA23B3B" w14:textId="77777777" w:rsidR="007A3ACF" w:rsidRDefault="007A3ACF" w:rsidP="007A3ACF">
      <w:pPr>
        <w:shd w:val="clear" w:color="auto" w:fill="FFFFFF"/>
        <w:ind w:left="58"/>
        <w:jc w:val="both"/>
        <w:rPr>
          <w:sz w:val="28"/>
          <w:szCs w:val="28"/>
        </w:rPr>
      </w:pPr>
      <w:r>
        <w:rPr>
          <w:color w:val="000000"/>
          <w:sz w:val="28"/>
          <w:szCs w:val="28"/>
        </w:rPr>
        <w:t>/3/ Самостоятелна форма на обучение не може да се организира за ученици с умствена изостаналост и с множество увреждания.</w:t>
      </w:r>
    </w:p>
    <w:p w14:paraId="66C723B8" w14:textId="77777777" w:rsidR="007A3ACF" w:rsidRDefault="007A3ACF" w:rsidP="007A3ACF">
      <w:pPr>
        <w:shd w:val="clear" w:color="auto" w:fill="FFFFFF"/>
        <w:ind w:left="58"/>
        <w:jc w:val="both"/>
        <w:rPr>
          <w:sz w:val="28"/>
          <w:szCs w:val="28"/>
        </w:rPr>
      </w:pPr>
      <w:r>
        <w:rPr>
          <w:color w:val="000000"/>
          <w:sz w:val="28"/>
          <w:szCs w:val="28"/>
        </w:rPr>
        <w:t>/4/   Самостоятелната   форма  се   организира  при   следните   условия  и  ред  на провеждане:</w:t>
      </w:r>
    </w:p>
    <w:p w14:paraId="00B22928" w14:textId="77777777" w:rsidR="007A3ACF" w:rsidRDefault="007A3ACF" w:rsidP="007A3ACF">
      <w:pPr>
        <w:shd w:val="clear" w:color="auto" w:fill="FFFFFF"/>
        <w:ind w:left="58"/>
        <w:jc w:val="both"/>
        <w:rPr>
          <w:sz w:val="28"/>
          <w:szCs w:val="28"/>
        </w:rPr>
      </w:pPr>
      <w:r>
        <w:rPr>
          <w:color w:val="000000"/>
          <w:sz w:val="28"/>
          <w:szCs w:val="28"/>
        </w:rPr>
        <w:t>4.1.</w:t>
      </w:r>
      <w:r>
        <w:rPr>
          <w:color w:val="000000"/>
          <w:sz w:val="28"/>
          <w:szCs w:val="28"/>
        </w:rPr>
        <w:tab/>
        <w:t>Ако ученикът подлежи на задължително обучение, т.е. не е навършил 16 години, родителят подава заявление до директора на учебното заведение и прилага медицинските документи от ЛКК, с които удостоверява необходимостта ученикът да премине в СФО;</w:t>
      </w:r>
    </w:p>
    <w:p w14:paraId="4DE198CE" w14:textId="77777777" w:rsidR="007A3ACF" w:rsidRDefault="007A3ACF" w:rsidP="007A3ACF">
      <w:pPr>
        <w:shd w:val="clear" w:color="auto" w:fill="FFFFFF"/>
        <w:jc w:val="both"/>
        <w:textAlignment w:val="baseline"/>
        <w:rPr>
          <w:color w:val="000000"/>
          <w:sz w:val="28"/>
          <w:szCs w:val="28"/>
        </w:rPr>
      </w:pPr>
      <w:r>
        <w:rPr>
          <w:color w:val="000000"/>
          <w:sz w:val="28"/>
          <w:szCs w:val="28"/>
        </w:rPr>
        <w:t>4.2. Ако ученикът е навършил 16 години, сам подава заявление за промяна формата на обучение или ако е завършил преди години определен клас, подава заявление да продължи образованието си в СФО.</w:t>
      </w:r>
    </w:p>
    <w:p w14:paraId="62AFF64B" w14:textId="77777777" w:rsidR="007A3ACF" w:rsidRDefault="007A3ACF" w:rsidP="007A3ACF">
      <w:pPr>
        <w:shd w:val="clear" w:color="auto" w:fill="FFFFFF"/>
        <w:jc w:val="both"/>
        <w:textAlignment w:val="baseline"/>
        <w:rPr>
          <w:color w:val="000000"/>
          <w:sz w:val="28"/>
          <w:szCs w:val="28"/>
        </w:rPr>
      </w:pPr>
      <w:r>
        <w:rPr>
          <w:color w:val="000000"/>
          <w:sz w:val="28"/>
          <w:szCs w:val="28"/>
        </w:rPr>
        <w:t>4.3. Заявление се подава от всеки ученик в началото на всяка учебна   година, независимо дали се променя формата на обучение през целия етап.</w:t>
      </w:r>
    </w:p>
    <w:p w14:paraId="1388904A" w14:textId="77777777" w:rsidR="007A3ACF" w:rsidRDefault="007A3ACF" w:rsidP="007A3ACF">
      <w:pPr>
        <w:shd w:val="clear" w:color="auto" w:fill="FFFFFF"/>
        <w:jc w:val="both"/>
        <w:textAlignment w:val="baseline"/>
        <w:rPr>
          <w:color w:val="000000"/>
          <w:sz w:val="28"/>
          <w:szCs w:val="28"/>
        </w:rPr>
      </w:pPr>
      <w:r>
        <w:rPr>
          <w:color w:val="000000"/>
          <w:sz w:val="28"/>
          <w:szCs w:val="28"/>
        </w:rPr>
        <w:t xml:space="preserve">4.4. Ако ученикът е наказан по </w:t>
      </w:r>
      <w:r w:rsidRPr="00FE259D">
        <w:rPr>
          <w:sz w:val="28"/>
          <w:szCs w:val="28"/>
        </w:rPr>
        <w:t xml:space="preserve">чл.89, ал.1, т.5 от </w:t>
      </w:r>
      <w:r>
        <w:rPr>
          <w:color w:val="000000"/>
          <w:sz w:val="28"/>
          <w:szCs w:val="28"/>
        </w:rPr>
        <w:t>този Правилник, подава заявление за промяна на формата на обучение.</w:t>
      </w:r>
    </w:p>
    <w:p w14:paraId="79140FB7" w14:textId="77777777" w:rsidR="007A3ACF" w:rsidRDefault="007A3ACF" w:rsidP="007A3ACF">
      <w:pPr>
        <w:shd w:val="clear" w:color="auto" w:fill="FFFFFF"/>
        <w:jc w:val="both"/>
        <w:textAlignment w:val="baseline"/>
        <w:rPr>
          <w:color w:val="000000"/>
          <w:sz w:val="28"/>
          <w:szCs w:val="28"/>
        </w:rPr>
      </w:pPr>
      <w:r>
        <w:rPr>
          <w:color w:val="000000"/>
          <w:sz w:val="28"/>
          <w:szCs w:val="28"/>
        </w:rPr>
        <w:t>4.5. Молбите за промяна формата на обучение се подават в началото на учебната година.</w:t>
      </w:r>
    </w:p>
    <w:p w14:paraId="11ABDF76" w14:textId="1BE0EEBE" w:rsidR="007A3ACF" w:rsidRDefault="007A3ACF" w:rsidP="007A3ACF">
      <w:pPr>
        <w:shd w:val="clear" w:color="auto" w:fill="FFFFFF"/>
        <w:jc w:val="both"/>
        <w:textAlignment w:val="baseline"/>
        <w:rPr>
          <w:color w:val="000000"/>
          <w:sz w:val="28"/>
          <w:szCs w:val="28"/>
        </w:rPr>
      </w:pPr>
      <w:r>
        <w:rPr>
          <w:color w:val="000000"/>
          <w:sz w:val="28"/>
          <w:szCs w:val="28"/>
        </w:rPr>
        <w:t xml:space="preserve">4.6. Допуска се промяна на формата на обучение и по време на учебни занятия, когато се преминава от дневна в самостоятелна или индивидуална </w:t>
      </w:r>
      <w:r>
        <w:rPr>
          <w:color w:val="000000"/>
          <w:sz w:val="28"/>
          <w:szCs w:val="28"/>
        </w:rPr>
        <w:lastRenderedPageBreak/>
        <w:t>форма</w:t>
      </w:r>
      <w:r w:rsidR="00E67608">
        <w:rPr>
          <w:color w:val="000000"/>
          <w:sz w:val="28"/>
          <w:szCs w:val="28"/>
          <w:lang w:val="en-US"/>
        </w:rPr>
        <w:t xml:space="preserve"> </w:t>
      </w:r>
      <w:r w:rsidR="003A27EA">
        <w:rPr>
          <w:color w:val="000000"/>
          <w:sz w:val="28"/>
          <w:szCs w:val="28"/>
        </w:rPr>
        <w:t>н</w:t>
      </w:r>
      <w:r w:rsidR="00E67608">
        <w:rPr>
          <w:color w:val="000000"/>
          <w:sz w:val="28"/>
          <w:szCs w:val="28"/>
          <w:lang w:val="en-US"/>
        </w:rPr>
        <w:t>a</w:t>
      </w:r>
      <w:r>
        <w:rPr>
          <w:color w:val="000000"/>
          <w:sz w:val="28"/>
          <w:szCs w:val="28"/>
        </w:rPr>
        <w:t xml:space="preserve"> об</w:t>
      </w:r>
      <w:r w:rsidR="003A27EA">
        <w:rPr>
          <w:color w:val="000000"/>
          <w:sz w:val="28"/>
          <w:szCs w:val="28"/>
        </w:rPr>
        <w:t xml:space="preserve">учение                                                                                  </w:t>
      </w:r>
      <w:r>
        <w:rPr>
          <w:color w:val="000000"/>
          <w:sz w:val="28"/>
          <w:szCs w:val="28"/>
        </w:rPr>
        <w:t>при наличие на здравословни причини или по семейни причини (невъзможност ученикът да посещава всеки ден училище поради липса на средства или друга причина).</w:t>
      </w:r>
    </w:p>
    <w:p w14:paraId="09A86EA3" w14:textId="77777777" w:rsidR="007A3ACF" w:rsidRDefault="007A3ACF" w:rsidP="007A3ACF">
      <w:pPr>
        <w:shd w:val="clear" w:color="auto" w:fill="FFFFFF"/>
        <w:jc w:val="both"/>
        <w:textAlignment w:val="baseline"/>
        <w:rPr>
          <w:color w:val="000000"/>
          <w:sz w:val="28"/>
          <w:szCs w:val="28"/>
        </w:rPr>
      </w:pPr>
      <w:r>
        <w:rPr>
          <w:color w:val="000000"/>
          <w:sz w:val="28"/>
          <w:szCs w:val="28"/>
        </w:rPr>
        <w:t xml:space="preserve">4.7. Директорът разглежда документите и резюлира заявленията. Изготвя се график за провеждане на изпитите и се издава заповед, като в </w:t>
      </w:r>
      <w:r>
        <w:rPr>
          <w:b/>
          <w:bCs/>
          <w:color w:val="000000"/>
          <w:sz w:val="28"/>
          <w:szCs w:val="28"/>
        </w:rPr>
        <w:t xml:space="preserve">един ден един ученик не може да има повече от един изпит. </w:t>
      </w:r>
      <w:r>
        <w:rPr>
          <w:color w:val="000000"/>
          <w:sz w:val="28"/>
          <w:szCs w:val="28"/>
        </w:rPr>
        <w:t>Учениците имат право да се явяват на една редовна и две поправителни сесии /ноември-декември, февруари-март и   април-май/. Графиците се представят в РУО Пловдив до края на септември месец. Ако по време на някоя от сесиите ученикът е бил болен или има друга уважителна причина, поради която не се е явил на изпит, директорът на училището издава заповед за допълнителна поправителна сесия. За учениците от 12.клас се провеждат поправителни сесии не по-късно от месец април, за да им се даде възможност при успешно полагане на изпитите за 12.клас, да се явят на ДЗИ.</w:t>
      </w:r>
    </w:p>
    <w:p w14:paraId="1DA9229B" w14:textId="77777777" w:rsidR="007A3ACF" w:rsidRDefault="007A3ACF" w:rsidP="007A3ACF">
      <w:pPr>
        <w:shd w:val="clear" w:color="auto" w:fill="FFFFFF"/>
        <w:jc w:val="both"/>
        <w:textAlignment w:val="baseline"/>
        <w:rPr>
          <w:color w:val="000000"/>
          <w:sz w:val="28"/>
          <w:szCs w:val="28"/>
        </w:rPr>
      </w:pPr>
      <w:r>
        <w:rPr>
          <w:color w:val="000000"/>
          <w:sz w:val="28"/>
          <w:szCs w:val="28"/>
        </w:rPr>
        <w:t>4.8. Учениците, обучавани в самостоятелна форма, полагат изпити за годишна оценка. Ако не положат успешно всички изпити през настоящата учебна година, през следващата държат само онези, на които имат слаба оценка или не са се явили.</w:t>
      </w:r>
    </w:p>
    <w:p w14:paraId="7CA16168" w14:textId="77777777" w:rsidR="007A3ACF" w:rsidRDefault="007A3ACF" w:rsidP="007A3ACF">
      <w:pPr>
        <w:shd w:val="clear" w:color="auto" w:fill="FFFFFF"/>
        <w:jc w:val="both"/>
        <w:textAlignment w:val="baseline"/>
        <w:rPr>
          <w:color w:val="000000"/>
          <w:sz w:val="28"/>
          <w:szCs w:val="28"/>
        </w:rPr>
      </w:pPr>
      <w:r>
        <w:rPr>
          <w:color w:val="000000"/>
          <w:sz w:val="28"/>
          <w:szCs w:val="28"/>
        </w:rPr>
        <w:t xml:space="preserve">4.9. Ако ученик, подал заявление за обучение в СФО, не се явява на изпити през трите сесии на една учебна година и не подаде заявление за новата учебна година, не продължава обучението си. Ако подаде заявление до 15.09. продължава в същия клас. </w:t>
      </w:r>
    </w:p>
    <w:p w14:paraId="5622CF76" w14:textId="77777777" w:rsidR="007A3ACF" w:rsidRDefault="007A3ACF" w:rsidP="007A3ACF">
      <w:pPr>
        <w:shd w:val="clear" w:color="auto" w:fill="FFFFFF"/>
        <w:ind w:left="50"/>
        <w:jc w:val="both"/>
        <w:rPr>
          <w:color w:val="000000"/>
          <w:sz w:val="28"/>
          <w:szCs w:val="28"/>
        </w:rPr>
      </w:pPr>
      <w:r>
        <w:rPr>
          <w:color w:val="000000"/>
          <w:sz w:val="28"/>
          <w:szCs w:val="28"/>
        </w:rPr>
        <w:t>4.10. Учениците в СФО се обучават по учебния план на дневната форма, т.е. в годината, в която са завършили и са положили държавните си изпити, завършват с хорариума часове, с който завършва випускът, обучаван в дневна форма. Това означава, че новоприетите ученици полагат приравнителни изпити по предметите, които не са изучавали предходните години. Приравнителните изпити се провеждат преди изпитите за настоящата учебна година /октомври-ноември/. Ако ученикът не положи успешно приравнителните изпити или не се яви на тях, няма право да се яви на изпити за новия клас.</w:t>
      </w:r>
    </w:p>
    <w:p w14:paraId="4406CFDF" w14:textId="77777777" w:rsidR="007A3ACF" w:rsidRDefault="007A3ACF" w:rsidP="007A3ACF">
      <w:pPr>
        <w:shd w:val="clear" w:color="auto" w:fill="FFFFFF"/>
        <w:ind w:left="43" w:firstLine="665"/>
        <w:jc w:val="both"/>
        <w:rPr>
          <w:sz w:val="28"/>
          <w:szCs w:val="28"/>
        </w:rPr>
      </w:pPr>
      <w:r>
        <w:rPr>
          <w:b/>
          <w:bCs/>
          <w:color w:val="000000"/>
          <w:sz w:val="28"/>
          <w:szCs w:val="28"/>
        </w:rPr>
        <w:t xml:space="preserve">Комбинирана форма </w:t>
      </w:r>
      <w:r>
        <w:rPr>
          <w:color w:val="000000"/>
          <w:sz w:val="28"/>
          <w:szCs w:val="28"/>
        </w:rPr>
        <w:t>на обучение включва обучение при условията и</w:t>
      </w:r>
    </w:p>
    <w:p w14:paraId="546180FE" w14:textId="77777777" w:rsidR="007A3ACF" w:rsidRDefault="007A3ACF" w:rsidP="007A3ACF">
      <w:pPr>
        <w:shd w:val="clear" w:color="auto" w:fill="FFFFFF"/>
        <w:ind w:left="50"/>
        <w:jc w:val="both"/>
        <w:rPr>
          <w:sz w:val="28"/>
          <w:szCs w:val="28"/>
        </w:rPr>
      </w:pPr>
      <w:r>
        <w:rPr>
          <w:color w:val="000000"/>
          <w:sz w:val="28"/>
          <w:szCs w:val="28"/>
        </w:rPr>
        <w:t>по реда на дневна форма и индивидуално обучение по един или няколко учебни предмета от училищния или индивидуалния учебен план.</w:t>
      </w:r>
    </w:p>
    <w:p w14:paraId="3B9E6817" w14:textId="77777777" w:rsidR="007A3ACF" w:rsidRDefault="007A3ACF" w:rsidP="007A3ACF">
      <w:pPr>
        <w:shd w:val="clear" w:color="auto" w:fill="FFFFFF"/>
        <w:ind w:left="43"/>
        <w:jc w:val="both"/>
        <w:rPr>
          <w:sz w:val="28"/>
          <w:szCs w:val="28"/>
        </w:rPr>
      </w:pPr>
      <w:r>
        <w:rPr>
          <w:color w:val="000000"/>
          <w:sz w:val="28"/>
          <w:szCs w:val="28"/>
        </w:rPr>
        <w:t xml:space="preserve">/2/ Обучението в комбинирана форма се извършва по училищния учебен план или по индивидуален учебен план – за ученици със специални образователни потребности и за ученици с изявени дарби.                                              </w:t>
      </w:r>
    </w:p>
    <w:p w14:paraId="470C0FB3" w14:textId="77777777" w:rsidR="007A3ACF" w:rsidRDefault="007A3ACF" w:rsidP="007A3ACF">
      <w:pPr>
        <w:shd w:val="clear" w:color="auto" w:fill="FFFFFF"/>
        <w:ind w:left="108"/>
        <w:jc w:val="both"/>
        <w:rPr>
          <w:sz w:val="28"/>
          <w:szCs w:val="28"/>
        </w:rPr>
      </w:pPr>
      <w:r>
        <w:rPr>
          <w:color w:val="000000"/>
          <w:sz w:val="28"/>
          <w:szCs w:val="28"/>
        </w:rPr>
        <w:t>/З/ Комбинирана форма на обучение може да се организира за:</w:t>
      </w:r>
    </w:p>
    <w:p w14:paraId="34C31B99" w14:textId="77777777" w:rsidR="007A3ACF" w:rsidRDefault="007A3ACF" w:rsidP="007A3ACF">
      <w:pPr>
        <w:shd w:val="clear" w:color="auto" w:fill="FFFFFF"/>
        <w:jc w:val="both"/>
        <w:textAlignment w:val="baseline"/>
        <w:rPr>
          <w:color w:val="000000"/>
          <w:sz w:val="28"/>
          <w:szCs w:val="28"/>
        </w:rPr>
      </w:pPr>
      <w:r>
        <w:rPr>
          <w:color w:val="000000"/>
          <w:sz w:val="28"/>
          <w:szCs w:val="28"/>
        </w:rPr>
        <w:t>3.1. Ученик със специални образователни потребности;</w:t>
      </w:r>
    </w:p>
    <w:p w14:paraId="3C0680B1" w14:textId="77777777" w:rsidR="007A3ACF" w:rsidRDefault="007A3ACF" w:rsidP="007A3ACF">
      <w:pPr>
        <w:shd w:val="clear" w:color="auto" w:fill="FFFFFF"/>
        <w:jc w:val="both"/>
        <w:textAlignment w:val="baseline"/>
        <w:rPr>
          <w:color w:val="000000"/>
          <w:sz w:val="28"/>
          <w:szCs w:val="28"/>
        </w:rPr>
      </w:pPr>
      <w:r>
        <w:rPr>
          <w:color w:val="000000"/>
          <w:sz w:val="28"/>
          <w:szCs w:val="28"/>
        </w:rPr>
        <w:t>3.2. Ученик с изявени дарби;</w:t>
      </w:r>
    </w:p>
    <w:p w14:paraId="6083E469" w14:textId="77777777" w:rsidR="007A3ACF" w:rsidRDefault="007A3ACF" w:rsidP="007A3ACF">
      <w:pPr>
        <w:shd w:val="clear" w:color="auto" w:fill="FFFFFF"/>
        <w:jc w:val="both"/>
        <w:textAlignment w:val="baseline"/>
        <w:rPr>
          <w:color w:val="000000"/>
          <w:sz w:val="28"/>
          <w:szCs w:val="28"/>
        </w:rPr>
      </w:pPr>
      <w:r>
        <w:rPr>
          <w:color w:val="000000"/>
          <w:sz w:val="28"/>
          <w:szCs w:val="28"/>
        </w:rPr>
        <w:t xml:space="preserve">3.3. Ученик в класовете от основната степен на образование, преместен в училище, в което не         се изучава чуждият език, който ученикът е изучавал </w:t>
      </w:r>
      <w:r>
        <w:rPr>
          <w:color w:val="000000"/>
          <w:sz w:val="28"/>
          <w:szCs w:val="28"/>
        </w:rPr>
        <w:lastRenderedPageBreak/>
        <w:t>преди преместването си, при условие че в населеното място няма училище от същия вид, в което този език да се преподава;</w:t>
      </w:r>
    </w:p>
    <w:p w14:paraId="3EDE6F61" w14:textId="77777777" w:rsidR="007A3ACF" w:rsidRDefault="007A3ACF" w:rsidP="007A3ACF">
      <w:pPr>
        <w:shd w:val="clear" w:color="auto" w:fill="FFFFFF"/>
        <w:jc w:val="both"/>
        <w:textAlignment w:val="baseline"/>
        <w:rPr>
          <w:color w:val="000000"/>
          <w:sz w:val="28"/>
          <w:szCs w:val="28"/>
        </w:rPr>
      </w:pPr>
      <w:r>
        <w:rPr>
          <w:color w:val="000000"/>
          <w:sz w:val="28"/>
          <w:szCs w:val="28"/>
        </w:rPr>
        <w:t>3.4. Ученик в VII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7663B0E7" w14:textId="77777777" w:rsidR="007A3ACF" w:rsidRDefault="007A3ACF" w:rsidP="007A3ACF">
      <w:pPr>
        <w:shd w:val="clear" w:color="auto" w:fill="FFFFFF"/>
        <w:ind w:left="14" w:right="36"/>
        <w:jc w:val="both"/>
        <w:rPr>
          <w:sz w:val="28"/>
          <w:szCs w:val="28"/>
        </w:rPr>
      </w:pPr>
      <w:r>
        <w:rPr>
          <w:color w:val="000000"/>
          <w:sz w:val="28"/>
          <w:szCs w:val="28"/>
        </w:rPr>
        <w:t xml:space="preserve">/4/ В случаите по ал.3, т.3 и ал.3, т.4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 Индивидуалното обучение се осъществява от </w:t>
      </w:r>
      <w:r>
        <w:rPr>
          <w:i/>
          <w:iCs/>
          <w:color w:val="000000"/>
          <w:sz w:val="28"/>
          <w:szCs w:val="28"/>
        </w:rPr>
        <w:t xml:space="preserve">друго </w:t>
      </w:r>
      <w:r>
        <w:rPr>
          <w:color w:val="000000"/>
          <w:sz w:val="28"/>
          <w:szCs w:val="28"/>
        </w:rPr>
        <w:t>училище по реда на чл. 113, ал.4, 6 и 7 на ЗПУО, или от приемащото училище по реда на чл. 112, ал.3 и 4 на ЗПУО.</w:t>
      </w:r>
    </w:p>
    <w:p w14:paraId="698697DC" w14:textId="77777777" w:rsidR="007A3ACF" w:rsidRDefault="007A3ACF" w:rsidP="007A3ACF">
      <w:pPr>
        <w:shd w:val="clear" w:color="auto" w:fill="FFFFFF"/>
        <w:ind w:right="36"/>
        <w:jc w:val="both"/>
        <w:rPr>
          <w:color w:val="000000"/>
          <w:sz w:val="28"/>
          <w:szCs w:val="28"/>
        </w:rPr>
      </w:pPr>
      <w:r>
        <w:rPr>
          <w:color w:val="000000"/>
          <w:sz w:val="28"/>
          <w:szCs w:val="28"/>
        </w:rPr>
        <w:t xml:space="preserve">/5/ При обучение на ученици със СОП индивидуалното обучение може да се осъществява по един или по няколко учебни предмета, по които се изработват индивидуални учебни програми. Индивидуалното обучение може да се провежда за не повече от 30% от броя на учебните часове по учебните предмети от съответния учебен план, по който се извършва обучението в комбинирана форма. </w:t>
      </w:r>
    </w:p>
    <w:p w14:paraId="6B7CBC32" w14:textId="77777777" w:rsidR="007A3ACF" w:rsidRDefault="007A3ACF" w:rsidP="007A3ACF">
      <w:pPr>
        <w:shd w:val="clear" w:color="auto" w:fill="FFFFFF"/>
        <w:ind w:right="36"/>
        <w:jc w:val="both"/>
        <w:rPr>
          <w:sz w:val="28"/>
          <w:szCs w:val="28"/>
        </w:rPr>
      </w:pPr>
      <w:r>
        <w:rPr>
          <w:i/>
          <w:iCs/>
          <w:color w:val="000000"/>
          <w:sz w:val="28"/>
          <w:szCs w:val="28"/>
        </w:rPr>
        <w:t xml:space="preserve">/6/ </w:t>
      </w:r>
      <w:r>
        <w:rPr>
          <w:color w:val="000000"/>
          <w:sz w:val="28"/>
          <w:szCs w:val="28"/>
        </w:rPr>
        <w:t>При обучаването на ученици с изявени дарби индивидуалното обучение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w:t>
      </w:r>
    </w:p>
    <w:p w14:paraId="2B4CABDF" w14:textId="77777777" w:rsidR="007A3ACF" w:rsidRDefault="007A3ACF" w:rsidP="007A3ACF">
      <w:pPr>
        <w:shd w:val="clear" w:color="auto" w:fill="FFFFFF"/>
        <w:ind w:left="29"/>
        <w:rPr>
          <w:sz w:val="28"/>
          <w:szCs w:val="28"/>
        </w:rPr>
      </w:pPr>
      <w:r>
        <w:rPr>
          <w:color w:val="000000"/>
        </w:rPr>
        <w:tab/>
        <w:t>.</w:t>
      </w:r>
    </w:p>
    <w:p w14:paraId="376A5E75" w14:textId="77777777" w:rsidR="007A3ACF" w:rsidRDefault="007A3ACF" w:rsidP="007A3ACF">
      <w:pPr>
        <w:rPr>
          <w:sz w:val="28"/>
          <w:szCs w:val="28"/>
        </w:rPr>
      </w:pPr>
    </w:p>
    <w:p w14:paraId="06B67D2F" w14:textId="77777777" w:rsidR="007A3ACF" w:rsidRDefault="007A3ACF" w:rsidP="007A3ACF"/>
    <w:p w14:paraId="41CFA335" w14:textId="77777777" w:rsidR="006F65F9" w:rsidRDefault="006F65F9"/>
    <w:sectPr w:rsidR="006F65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D62"/>
    <w:rsid w:val="00043BD6"/>
    <w:rsid w:val="000957FC"/>
    <w:rsid w:val="001B755A"/>
    <w:rsid w:val="001E4986"/>
    <w:rsid w:val="002E5446"/>
    <w:rsid w:val="00350D73"/>
    <w:rsid w:val="003A27EA"/>
    <w:rsid w:val="003F18DD"/>
    <w:rsid w:val="005A41E3"/>
    <w:rsid w:val="006E7F3A"/>
    <w:rsid w:val="006F65F9"/>
    <w:rsid w:val="00733D14"/>
    <w:rsid w:val="007A3ACF"/>
    <w:rsid w:val="007F291D"/>
    <w:rsid w:val="009B74CA"/>
    <w:rsid w:val="00B14789"/>
    <w:rsid w:val="00B41D62"/>
    <w:rsid w:val="00C71DCC"/>
    <w:rsid w:val="00C919B6"/>
    <w:rsid w:val="00D31122"/>
    <w:rsid w:val="00E21FB1"/>
    <w:rsid w:val="00E67608"/>
    <w:rsid w:val="00ED63D4"/>
    <w:rsid w:val="00EF04E2"/>
    <w:rsid w:val="00F05D5B"/>
    <w:rsid w:val="00F6402A"/>
    <w:rsid w:val="00FE259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33E7"/>
  <w15:chartTrackingRefBased/>
  <w15:docId w15:val="{A5EBCA08-1951-40AB-97D3-B0B2F939B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ACF"/>
    <w:pPr>
      <w:spacing w:after="0" w:line="240" w:lineRule="auto"/>
    </w:pPr>
    <w:rPr>
      <w:rFonts w:ascii="Times New Roman" w:eastAsia="Times New Roman" w:hAnsi="Times New Roman" w:cs="Times New Roman"/>
      <w:kern w:val="0"/>
      <w:sz w:val="24"/>
      <w:szCs w:val="24"/>
      <w:lang w:eastAsia="bg-BG"/>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A3ACF"/>
    <w:rPr>
      <w:color w:val="0000FF"/>
      <w:u w:val="single"/>
    </w:rPr>
  </w:style>
  <w:style w:type="paragraph" w:styleId="a4">
    <w:name w:val="Title"/>
    <w:basedOn w:val="a"/>
    <w:link w:val="a5"/>
    <w:uiPriority w:val="99"/>
    <w:qFormat/>
    <w:rsid w:val="007A3ACF"/>
    <w:pPr>
      <w:jc w:val="center"/>
    </w:pPr>
    <w:rPr>
      <w:b/>
      <w:i/>
      <w:sz w:val="44"/>
      <w:szCs w:val="20"/>
      <w:u w:val="single"/>
    </w:rPr>
  </w:style>
  <w:style w:type="character" w:customStyle="1" w:styleId="a5">
    <w:name w:val="Заглавие Знак"/>
    <w:basedOn w:val="a0"/>
    <w:link w:val="a4"/>
    <w:uiPriority w:val="99"/>
    <w:rsid w:val="007A3ACF"/>
    <w:rPr>
      <w:rFonts w:ascii="Times New Roman" w:eastAsia="Times New Roman" w:hAnsi="Times New Roman" w:cs="Times New Roman"/>
      <w:b/>
      <w:i/>
      <w:kern w:val="0"/>
      <w:sz w:val="44"/>
      <w:szCs w:val="20"/>
      <w:u w:val="single"/>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25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1353</Words>
  <Characters>7715</Characters>
  <Application>Microsoft Office Word</Application>
  <DocSecurity>0</DocSecurity>
  <Lines>64</Lines>
  <Paragraphs>18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Гълъбина Матерова</dc:creator>
  <cp:keywords/>
  <dc:description/>
  <cp:lastModifiedBy>Гълъбина Матерова</cp:lastModifiedBy>
  <cp:revision>18</cp:revision>
  <cp:lastPrinted>2025-09-24T14:44:00Z</cp:lastPrinted>
  <dcterms:created xsi:type="dcterms:W3CDTF">2024-07-23T08:52:00Z</dcterms:created>
  <dcterms:modified xsi:type="dcterms:W3CDTF">2026-10-04T19:06:00Z</dcterms:modified>
</cp:coreProperties>
</file>